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9B1" w:rsidRPr="00457ECF" w:rsidRDefault="00AB62E5">
      <w:pPr>
        <w:rPr>
          <w:b/>
          <w:sz w:val="24"/>
          <w:szCs w:val="24"/>
        </w:rPr>
      </w:pPr>
      <w:r>
        <w:rPr>
          <w:b/>
          <w:sz w:val="24"/>
          <w:szCs w:val="24"/>
        </w:rPr>
        <w:t>Aussen</w:t>
      </w:r>
      <w:r w:rsidR="00457ECF" w:rsidRPr="00457ECF">
        <w:rPr>
          <w:b/>
          <w:sz w:val="24"/>
          <w:szCs w:val="24"/>
        </w:rPr>
        <w:t>praktikum für FaGe Lernende</w:t>
      </w:r>
    </w:p>
    <w:p w:rsidR="00457ECF" w:rsidRDefault="00457ECF"/>
    <w:p w:rsidR="00457ECF" w:rsidRDefault="00457ECF">
      <w:r>
        <w:t xml:space="preserve">Damit FaGe Lernende einen Einblick in verschiedene Bereiche bekommen können sollte ein Austausch mit anderen Betrieben gefördert werden. </w:t>
      </w:r>
    </w:p>
    <w:p w:rsidR="00457ECF" w:rsidRDefault="00457ECF">
      <w:r>
        <w:t>Die Ziele des Fremdpraktikums sind:</w:t>
      </w:r>
    </w:p>
    <w:p w:rsidR="00457ECF" w:rsidRDefault="00457ECF" w:rsidP="00457ECF">
      <w:pPr>
        <w:pStyle w:val="Listenabsatz"/>
        <w:numPr>
          <w:ilvl w:val="0"/>
          <w:numId w:val="1"/>
        </w:numPr>
      </w:pPr>
      <w:r>
        <w:t>Die Ausbildung attraktiver zu gestalten</w:t>
      </w:r>
    </w:p>
    <w:p w:rsidR="00457ECF" w:rsidRDefault="00457ECF" w:rsidP="00457ECF">
      <w:pPr>
        <w:pStyle w:val="Listenabsatz"/>
        <w:numPr>
          <w:ilvl w:val="0"/>
          <w:numId w:val="1"/>
        </w:numPr>
      </w:pPr>
      <w:r>
        <w:t>Eine erweiterte Sicht</w:t>
      </w:r>
      <w:r w:rsidR="006E61D2">
        <w:t>- und Arbeits</w:t>
      </w:r>
      <w:r>
        <w:t>weise auf die Tätigkeiten in den Gesundheitsberufen zu ermöglichen</w:t>
      </w:r>
    </w:p>
    <w:p w:rsidR="00457ECF" w:rsidRDefault="00457ECF" w:rsidP="00457ECF">
      <w:pPr>
        <w:pStyle w:val="Listenabsatz"/>
        <w:numPr>
          <w:ilvl w:val="0"/>
          <w:numId w:val="1"/>
        </w:numPr>
      </w:pPr>
      <w:r>
        <w:t>Die Vielfältigkeit des Berufes aufzuzeigen</w:t>
      </w:r>
    </w:p>
    <w:p w:rsidR="00A16EAA" w:rsidRDefault="00A16EAA" w:rsidP="00457ECF">
      <w:pPr>
        <w:pStyle w:val="Listenabsatz"/>
        <w:numPr>
          <w:ilvl w:val="0"/>
          <w:numId w:val="1"/>
        </w:numPr>
      </w:pPr>
      <w:r>
        <w:t>Flexibilität durch die verschiedenen Teamkulturen erlangen</w:t>
      </w:r>
    </w:p>
    <w:p w:rsidR="00AB62E5" w:rsidRDefault="00AB62E5" w:rsidP="00457ECF">
      <w:pPr>
        <w:pStyle w:val="Listenabsatz"/>
        <w:numPr>
          <w:ilvl w:val="0"/>
          <w:numId w:val="1"/>
        </w:numPr>
      </w:pPr>
      <w:r>
        <w:t>Einblick in einen anderen Pflegebereich</w:t>
      </w:r>
    </w:p>
    <w:p w:rsidR="007E2563" w:rsidRDefault="007E2563" w:rsidP="00457ECF"/>
    <w:p w:rsidR="00457ECF" w:rsidRDefault="00457ECF" w:rsidP="00457ECF">
      <w:r>
        <w:t xml:space="preserve">Das Praktikum sollte während des zweiten Lehrjahres durchgeführt werden. Die </w:t>
      </w:r>
      <w:r w:rsidR="00AB62E5">
        <w:t xml:space="preserve">Partnerbetriebe entscheiden über die Dauer und den Inhalt des Praktikums. </w:t>
      </w:r>
      <w:r>
        <w:t xml:space="preserve">Während dieser Zeit sind die Lernenden bei ihrem Lehrbetrieb angestellt und versichert. Es gelten somit die rechtlichen Grundlagen des </w:t>
      </w:r>
      <w:r w:rsidR="00D321D9">
        <w:t>auszubildenden</w:t>
      </w:r>
      <w:r>
        <w:t xml:space="preserve"> Lehrbetriebes. </w:t>
      </w:r>
    </w:p>
    <w:p w:rsidR="007E2563" w:rsidRDefault="007E2563" w:rsidP="00457ECF">
      <w:r>
        <w:t>Der Besuch des Unterrichts am BBZ und der überbetrieblichen Kurse (ÜK) während dem Fremdpraktikum</w:t>
      </w:r>
      <w:r w:rsidRPr="007E2563">
        <w:t xml:space="preserve"> </w:t>
      </w:r>
      <w:r>
        <w:t>ist für die Lernenden obli</w:t>
      </w:r>
      <w:bookmarkStart w:id="0" w:name="_GoBack"/>
      <w:bookmarkEnd w:id="0"/>
      <w:r>
        <w:t>gatorisch.</w:t>
      </w:r>
    </w:p>
    <w:p w:rsidR="00457ECF" w:rsidRDefault="00457ECF">
      <w:r>
        <w:t xml:space="preserve">Dies sollte so im Lehrvertrag festgehalten werden. </w:t>
      </w:r>
    </w:p>
    <w:sectPr w:rsidR="00457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97862"/>
    <w:multiLevelType w:val="hybridMultilevel"/>
    <w:tmpl w:val="2A8CB0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CF"/>
    <w:rsid w:val="002049B1"/>
    <w:rsid w:val="00457ECF"/>
    <w:rsid w:val="006E61D2"/>
    <w:rsid w:val="007E2563"/>
    <w:rsid w:val="00917CE2"/>
    <w:rsid w:val="00951863"/>
    <w:rsid w:val="00A16EAA"/>
    <w:rsid w:val="00AB62E5"/>
    <w:rsid w:val="00D3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B781A1"/>
  <w15:chartTrackingRefBased/>
  <w15:docId w15:val="{54A2EC52-1CEA-41BA-861D-F8C48A54A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7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Kuhn</dc:creator>
  <cp:keywords/>
  <dc:description/>
  <cp:lastModifiedBy>User</cp:lastModifiedBy>
  <cp:revision>2</cp:revision>
  <dcterms:created xsi:type="dcterms:W3CDTF">2018-09-03T08:30:00Z</dcterms:created>
  <dcterms:modified xsi:type="dcterms:W3CDTF">2018-09-03T08:30:00Z</dcterms:modified>
</cp:coreProperties>
</file>